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1F" w:rsidRPr="00F9361F" w:rsidRDefault="00F9361F" w:rsidP="00F9361F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F9361F">
        <w:rPr>
          <w:rFonts w:eastAsia="Times New Roman"/>
          <w:b/>
          <w:bCs/>
          <w:color w:val="000000"/>
          <w:kern w:val="36"/>
          <w:lang w:eastAsia="ru-RU"/>
        </w:rPr>
        <w:t>Памятка для населения по профилактике бешенства</w:t>
      </w:r>
    </w:p>
    <w:p w:rsidR="00F9361F" w:rsidRPr="00F9361F" w:rsidRDefault="00F9361F" w:rsidP="00F9361F">
      <w:pPr>
        <w:spacing w:after="0" w:line="240" w:lineRule="auto"/>
        <w:rPr>
          <w:rFonts w:eastAsia="Times New Roman"/>
          <w:lang w:eastAsia="ru-RU"/>
        </w:rPr>
      </w:pP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b/>
          <w:lang w:eastAsia="ru-RU"/>
        </w:rPr>
        <w:t>Бешенство</w:t>
      </w:r>
      <w:r w:rsidRPr="00A11440">
        <w:rPr>
          <w:rFonts w:eastAsia="Times New Roman"/>
          <w:lang w:eastAsia="ru-RU"/>
        </w:rPr>
        <w:t xml:space="preserve"> - это особо опасное острое вирусное инфекционное заболевание, с абсолютной летальностью. Бешенство можно только предотвратить, средств лечения уже резвившегося заболевания не существует. Каждые 10 минут в мире от бешенства погибает один человек.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b/>
          <w:bCs/>
          <w:lang w:eastAsia="ru-RU"/>
        </w:rPr>
        <w:t>Заражение</w:t>
      </w:r>
      <w:r w:rsidRPr="00A11440">
        <w:rPr>
          <w:rFonts w:eastAsia="Times New Roman"/>
          <w:lang w:eastAsia="ru-RU"/>
        </w:rPr>
        <w:t xml:space="preserve"> человека происходит при укусе, </w:t>
      </w:r>
      <w:proofErr w:type="spellStart"/>
      <w:r w:rsidRPr="00A11440">
        <w:rPr>
          <w:rFonts w:eastAsia="Times New Roman"/>
          <w:lang w:eastAsia="ru-RU"/>
        </w:rPr>
        <w:t>оцарапывании</w:t>
      </w:r>
      <w:proofErr w:type="spellEnd"/>
      <w:r w:rsidRPr="00A11440">
        <w:rPr>
          <w:rFonts w:eastAsia="Times New Roman"/>
          <w:lang w:eastAsia="ru-RU"/>
        </w:rPr>
        <w:t xml:space="preserve">, бешеным животным, при </w:t>
      </w:r>
      <w:proofErr w:type="spellStart"/>
      <w:r w:rsidRPr="00A11440">
        <w:rPr>
          <w:rFonts w:eastAsia="Times New Roman"/>
          <w:lang w:eastAsia="ru-RU"/>
        </w:rPr>
        <w:t>ослюнении</w:t>
      </w:r>
      <w:proofErr w:type="spellEnd"/>
      <w:r w:rsidRPr="00A11440">
        <w:rPr>
          <w:rFonts w:eastAsia="Times New Roman"/>
          <w:lang w:eastAsia="ru-RU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Важно знать, что вирус - возбудитель бешенства, может находиться в слюне больного животного за 10 дней до появлен</w:t>
      </w:r>
      <w:bookmarkStart w:id="0" w:name="_GoBack"/>
      <w:bookmarkEnd w:id="0"/>
      <w:r w:rsidRPr="00A11440">
        <w:rPr>
          <w:rFonts w:eastAsia="Times New Roman"/>
          <w:lang w:eastAsia="ru-RU"/>
        </w:rPr>
        <w:t>ия видимых признаков заболевания.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b/>
          <w:bCs/>
          <w:lang w:eastAsia="ru-RU"/>
        </w:rPr>
        <w:t>Как предупредить инфицирование: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1. </w:t>
      </w:r>
      <w:r w:rsidRPr="00A11440">
        <w:rPr>
          <w:rFonts w:eastAsia="Times New Roman"/>
          <w:b/>
          <w:bCs/>
          <w:lang w:eastAsia="ru-RU"/>
        </w:rPr>
        <w:t>Избегать контактов с дикими животными.</w:t>
      </w:r>
      <w:r w:rsidRPr="00A11440">
        <w:rPr>
          <w:rFonts w:eastAsia="Times New Roman"/>
          <w:lang w:eastAsia="ru-RU"/>
        </w:rPr>
        <w:t> 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2</w:t>
      </w:r>
      <w:r w:rsidRPr="00A11440">
        <w:rPr>
          <w:rFonts w:eastAsia="Times New Roman"/>
          <w:b/>
          <w:bCs/>
          <w:lang w:eastAsia="ru-RU"/>
        </w:rPr>
        <w:t>. Соблюдайте правила содержания домашних животных.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 xml:space="preserve">При любом заболевании </w:t>
      </w:r>
      <w:proofErr w:type="gramStart"/>
      <w:r w:rsidRPr="00A11440">
        <w:rPr>
          <w:rFonts w:eastAsia="Times New Roman"/>
          <w:lang w:eastAsia="ru-RU"/>
        </w:rPr>
        <w:t>животного ,</w:t>
      </w:r>
      <w:proofErr w:type="gramEnd"/>
      <w:r w:rsidRPr="00A11440">
        <w:rPr>
          <w:rFonts w:eastAsia="Times New Roman"/>
          <w:lang w:eastAsia="ru-RU"/>
        </w:rPr>
        <w:t xml:space="preserve">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 xml:space="preserve">Если Ваше животное укусило человека, сообщите пострадавшему свой адрес и доставьте животное для осмотра и наблюдения ветеринарным врачом </w:t>
      </w:r>
      <w:r w:rsidRPr="00A11440">
        <w:rPr>
          <w:rFonts w:eastAsia="Times New Roman"/>
          <w:lang w:eastAsia="ru-RU"/>
        </w:rPr>
        <w:lastRenderedPageBreak/>
        <w:t>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3. </w:t>
      </w:r>
      <w:r w:rsidRPr="00A11440">
        <w:rPr>
          <w:rFonts w:eastAsia="Times New Roman"/>
          <w:b/>
          <w:bCs/>
          <w:lang w:eastAsia="ru-RU"/>
        </w:rPr>
        <w:t>Избегайте контактов с безнадзорными собаками и кошками!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b/>
          <w:bCs/>
          <w:lang w:eastAsia="ru-RU"/>
        </w:rPr>
        <w:t>Что делать, если контакт с потенциально больным животным произошел</w:t>
      </w:r>
      <w:r w:rsidRPr="00A11440">
        <w:rPr>
          <w:rFonts w:eastAsia="Times New Roman"/>
          <w:lang w:eastAsia="ru-RU"/>
        </w:rPr>
        <w:t>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 xml:space="preserve">При укусе, </w:t>
      </w:r>
      <w:proofErr w:type="spellStart"/>
      <w:r w:rsidRPr="00A11440">
        <w:rPr>
          <w:rFonts w:eastAsia="Times New Roman"/>
          <w:lang w:eastAsia="ru-RU"/>
        </w:rPr>
        <w:t>оцарапывании</w:t>
      </w:r>
      <w:proofErr w:type="spellEnd"/>
      <w:r w:rsidRPr="00A11440">
        <w:rPr>
          <w:rFonts w:eastAsia="Times New Roman"/>
          <w:lang w:eastAsia="ru-RU"/>
        </w:rPr>
        <w:t xml:space="preserve">, </w:t>
      </w:r>
      <w:proofErr w:type="spellStart"/>
      <w:r w:rsidRPr="00A11440">
        <w:rPr>
          <w:rFonts w:eastAsia="Times New Roman"/>
          <w:lang w:eastAsia="ru-RU"/>
        </w:rPr>
        <w:t>ослюнении</w:t>
      </w:r>
      <w:proofErr w:type="spellEnd"/>
      <w:r w:rsidRPr="00A11440">
        <w:rPr>
          <w:rFonts w:eastAsia="Times New Roman"/>
          <w:lang w:eastAsia="ru-RU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A11440">
        <w:rPr>
          <w:rFonts w:eastAsia="Times New Roman"/>
          <w:lang w:eastAsia="ru-RU"/>
        </w:rPr>
        <w:t>травмпункт</w:t>
      </w:r>
      <w:proofErr w:type="spellEnd"/>
      <w:r w:rsidRPr="00A11440">
        <w:rPr>
          <w:rFonts w:eastAsia="Times New Roman"/>
          <w:lang w:eastAsia="ru-RU"/>
        </w:rPr>
        <w:t xml:space="preserve"> по месту жительства к врачу-травматологу, который при необходимости, назначит курс профилактических прививок.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b/>
          <w:bCs/>
          <w:lang w:eastAsia="ru-RU"/>
        </w:rPr>
        <w:t>Только своевременно введенная антирабическая вакцина спасает от развития бешенства у человека.</w:t>
      </w:r>
      <w:r w:rsidRPr="00A11440">
        <w:rPr>
          <w:rFonts w:eastAsia="Times New Roman"/>
          <w:lang w:eastAsia="ru-RU"/>
        </w:rPr>
        <w:t> 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11440">
        <w:rPr>
          <w:rFonts w:eastAsia="Times New Roman"/>
          <w:lang w:eastAsia="ru-RU"/>
        </w:rPr>
        <w:t xml:space="preserve">Вакцину вводят в день обращения, а затем на 3, 7, 14, 30, 90 дни после </w:t>
      </w:r>
      <w:proofErr w:type="gramStart"/>
      <w:r w:rsidRPr="00A11440">
        <w:rPr>
          <w:rFonts w:eastAsia="Times New Roman"/>
          <w:lang w:eastAsia="ru-RU"/>
        </w:rPr>
        <w:t>укуса ;</w:t>
      </w:r>
      <w:proofErr w:type="gramEnd"/>
      <w:r w:rsidRPr="00A11440">
        <w:rPr>
          <w:rFonts w:eastAsia="Times New Roman"/>
          <w:lang w:eastAsia="ru-RU"/>
        </w:rPr>
        <w:t xml:space="preserve"> вакцина вводится в дозе 1,0 мл, в мышцу плеча. Во время лечения категорически запрещено употреблять алкоголь.</w:t>
      </w:r>
    </w:p>
    <w:p w:rsidR="00F9361F" w:rsidRPr="00A11440" w:rsidRDefault="00F9361F" w:rsidP="00F9361F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A11440">
        <w:rPr>
          <w:rFonts w:eastAsia="Times New Roman"/>
          <w:b/>
          <w:bCs/>
          <w:lang w:eastAsia="ru-RU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:rsidR="00ED4649" w:rsidRDefault="00ED4649"/>
    <w:sectPr w:rsidR="00ED4649" w:rsidSect="00F9361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F"/>
    <w:rsid w:val="007A021A"/>
    <w:rsid w:val="00A11440"/>
    <w:rsid w:val="00ED4649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D15D-20D0-402E-BDE9-EDBC22F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2018-09-13T09:18:00Z</dcterms:created>
  <dcterms:modified xsi:type="dcterms:W3CDTF">2018-09-14T07:47:00Z</dcterms:modified>
</cp:coreProperties>
</file>